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5C" w:rsidRDefault="00630F5C" w:rsidP="00141D3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141D3E" w:rsidRDefault="00630F5C" w:rsidP="00141D3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41D3E">
        <w:rPr>
          <w:rFonts w:ascii="Times New Roman" w:hAnsi="Times New Roman"/>
          <w:b/>
          <w:sz w:val="28"/>
          <w:szCs w:val="28"/>
        </w:rPr>
        <w:t>О работе Татарстанской республиканской организации Росхимпрофсоюза по осуществлению контроля за соблюдением социально – трудовых прав работников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41D3E" w:rsidRDefault="00141D3E" w:rsidP="00141D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141D3E" w:rsidRPr="00CC05B2" w:rsidRDefault="00141D3E" w:rsidP="00141D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C05B2">
        <w:rPr>
          <w:color w:val="333333"/>
          <w:sz w:val="28"/>
          <w:szCs w:val="28"/>
        </w:rPr>
        <w:t>Федерация Профсоюзов Республики Татарстан 2018 год объявила годом правозащитной работы.</w:t>
      </w:r>
    </w:p>
    <w:p w:rsidR="00141D3E" w:rsidRPr="00CC05B2" w:rsidRDefault="00141D3E" w:rsidP="00141D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C05B2">
        <w:rPr>
          <w:color w:val="333333"/>
          <w:sz w:val="28"/>
          <w:szCs w:val="28"/>
        </w:rPr>
        <w:t>Правозащи</w:t>
      </w:r>
      <w:r>
        <w:rPr>
          <w:color w:val="333333"/>
          <w:sz w:val="28"/>
          <w:szCs w:val="28"/>
        </w:rPr>
        <w:t>тная деятельность является одним</w:t>
      </w:r>
      <w:r w:rsidRPr="00CC05B2">
        <w:rPr>
          <w:color w:val="333333"/>
          <w:sz w:val="28"/>
          <w:szCs w:val="28"/>
        </w:rPr>
        <w:t xml:space="preserve"> из приоритетных направлений</w:t>
      </w:r>
      <w:r>
        <w:rPr>
          <w:color w:val="333333"/>
          <w:sz w:val="28"/>
          <w:szCs w:val="28"/>
        </w:rPr>
        <w:t xml:space="preserve"> </w:t>
      </w:r>
      <w:r w:rsidR="008A6A94">
        <w:rPr>
          <w:color w:val="333333"/>
          <w:sz w:val="28"/>
          <w:szCs w:val="28"/>
        </w:rPr>
        <w:t xml:space="preserve">деятельности </w:t>
      </w:r>
      <w:r>
        <w:rPr>
          <w:color w:val="333333"/>
          <w:sz w:val="28"/>
          <w:szCs w:val="28"/>
        </w:rPr>
        <w:t>профсоюзной организации, так как</w:t>
      </w:r>
      <w:r w:rsidRPr="00CC05B2">
        <w:rPr>
          <w:color w:val="333333"/>
          <w:sz w:val="28"/>
          <w:szCs w:val="28"/>
        </w:rPr>
        <w:t xml:space="preserve"> основ</w:t>
      </w:r>
      <w:r>
        <w:rPr>
          <w:color w:val="333333"/>
          <w:sz w:val="28"/>
          <w:szCs w:val="28"/>
        </w:rPr>
        <w:t>ная цель профсоюзов</w:t>
      </w:r>
      <w:r w:rsidRPr="00CC05B2">
        <w:rPr>
          <w:color w:val="333333"/>
          <w:sz w:val="28"/>
          <w:szCs w:val="28"/>
        </w:rPr>
        <w:t xml:space="preserve"> – защита социально-трудовых прав и интересов своих членов, которая может проявляться путем участия профсоюзов в отношениях социального партнерства, участия в регулировании трудовых отношений, контроля за соблюдением законодательства о труде, пропаганды правовых знаний, представительства интересов работников в судебных органах.</w:t>
      </w:r>
    </w:p>
    <w:p w:rsidR="00141D3E" w:rsidRPr="00477C62" w:rsidRDefault="00141D3E" w:rsidP="00141D3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C62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правовой защиты социально – трудовых прав и законных интересов работников, а также активизации профсоюзного контроля за соблюдением трудового законодательства, Федерацией профсоюзов Республики Татарстан был  объявлен республиканский конкурс «На лучшую правозащитную работу», в котором в номинации «На лучшую правозащитную работу профсоюзной организации» приняли участие ПАО «Казаньоргсинтез» и АО «Татхимфармпрепараты». Итоги конкурса будут объявлены в декабре 2018 года на выездном Совете Федерации. </w:t>
      </w:r>
    </w:p>
    <w:p w:rsidR="00141D3E" w:rsidRPr="00477C62" w:rsidRDefault="00141D3E" w:rsidP="00141D3E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7C62">
        <w:rPr>
          <w:rFonts w:ascii="Times New Roman" w:hAnsi="Times New Roman" w:cs="Times New Roman"/>
          <w:sz w:val="28"/>
          <w:szCs w:val="28"/>
        </w:rPr>
        <w:t>Как и в предыдущие годы, в 2018 году деятельность Татарстанской республиканской организации Росхимпрофсоюза, на учете которой состоит 45 первичных профсоюзных организаций,  была ориентирована на решение задач по обеспечению соблюдения трудового законодательства и иных нормативных правовых актов, поддержание социальной стабильности в трудовых коллективах. В этой связи основные направления правозащитной работы в отчетном периоде можно определить как: предупреждение нарушений трудовых прав работников, разъяснительная работа о порядке применения норм трудового законодательства; переговоры с работодателями и их представителями; обращение в контрольно - надзорные органы, суд; правовая экспертиза и контроль за выполнением положений Отраслевого соглашения,  коллективных договоров предприятий; правовая оценка и экспертиза проектов локальных нормативных актов, приказов и положений</w:t>
      </w:r>
      <w:r w:rsidRPr="00477C6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141D3E" w:rsidRPr="00477C62" w:rsidRDefault="00141D3E" w:rsidP="00141D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C62">
        <w:rPr>
          <w:rFonts w:ascii="Times New Roman" w:hAnsi="Times New Roman" w:cs="Times New Roman"/>
          <w:sz w:val="28"/>
          <w:szCs w:val="28"/>
        </w:rPr>
        <w:t xml:space="preserve">В отрасли исключены такие нарушения, как работа без оформления трудового договора в письменном виде, зарплата «в конверте», и другие, характерные для «серого» рынка труда, схемы. Все локальные нормативные акты, для которых предусмотрено получение мотивированного мнения </w:t>
      </w:r>
      <w:r w:rsidRPr="00477C62">
        <w:rPr>
          <w:rFonts w:ascii="Times New Roman" w:hAnsi="Times New Roman" w:cs="Times New Roman"/>
          <w:sz w:val="28"/>
          <w:szCs w:val="28"/>
        </w:rPr>
        <w:lastRenderedPageBreak/>
        <w:t>профсоюзного органа, принимаются только</w:t>
      </w:r>
      <w:r w:rsidR="00E12BE6">
        <w:rPr>
          <w:rFonts w:ascii="Times New Roman" w:hAnsi="Times New Roman" w:cs="Times New Roman"/>
          <w:sz w:val="28"/>
          <w:szCs w:val="28"/>
        </w:rPr>
        <w:t xml:space="preserve"> после согласования с профкомом</w:t>
      </w:r>
      <w:r w:rsidRPr="00477C62">
        <w:rPr>
          <w:rFonts w:ascii="Times New Roman" w:hAnsi="Times New Roman" w:cs="Times New Roman"/>
          <w:sz w:val="28"/>
          <w:szCs w:val="28"/>
        </w:rPr>
        <w:t>. В случае возникновения сложных, спорных ситуаций, руководство и специалисты аппарата республиканского комитета оказывают необходимую помощь.</w:t>
      </w:r>
    </w:p>
    <w:p w:rsidR="00141D3E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07">
        <w:rPr>
          <w:rFonts w:ascii="Times New Roman" w:hAnsi="Times New Roman"/>
          <w:sz w:val="28"/>
          <w:szCs w:val="28"/>
        </w:rPr>
        <w:t xml:space="preserve">На подавляющем числе предприятий созданы и действуют, в соответствии с законодательством, комиссии по трудовым спорам. </w:t>
      </w:r>
      <w:r>
        <w:rPr>
          <w:rFonts w:ascii="Times New Roman" w:hAnsi="Times New Roman"/>
          <w:sz w:val="28"/>
          <w:szCs w:val="28"/>
        </w:rPr>
        <w:t>Тем не менее, к</w:t>
      </w:r>
      <w:r w:rsidRPr="00284107">
        <w:rPr>
          <w:rFonts w:ascii="Times New Roman" w:hAnsi="Times New Roman"/>
          <w:sz w:val="28"/>
          <w:szCs w:val="28"/>
        </w:rPr>
        <w:t>оличество обращений в комиссии по трудовым спорам, и, тем более, в суде</w:t>
      </w:r>
      <w:r>
        <w:rPr>
          <w:rFonts w:ascii="Times New Roman" w:hAnsi="Times New Roman"/>
          <w:sz w:val="28"/>
          <w:szCs w:val="28"/>
        </w:rPr>
        <w:t>бные инстанции, незначительно. С одной стороны, это свидетельствует</w:t>
      </w:r>
      <w:r w:rsidRPr="00284107">
        <w:rPr>
          <w:rFonts w:ascii="Times New Roman" w:hAnsi="Times New Roman"/>
          <w:sz w:val="28"/>
          <w:szCs w:val="28"/>
        </w:rPr>
        <w:t xml:space="preserve"> о том, что в организациях юридическая, кадровая работа со стороны работодателя и общественный контроль со стороны профсоюза поставлены на высокий уровень</w:t>
      </w:r>
      <w:r>
        <w:rPr>
          <w:rFonts w:ascii="Times New Roman" w:hAnsi="Times New Roman"/>
          <w:sz w:val="28"/>
          <w:szCs w:val="28"/>
        </w:rPr>
        <w:t>, но, с другой стороны, необходимо отметить некоторую пассивность самих работников, их нежелание, а иногда и страх обращаться в комиссию</w:t>
      </w:r>
      <w:r w:rsidRPr="002841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1D3E" w:rsidRPr="002B6CAF" w:rsidRDefault="00141D3E" w:rsidP="00141D3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Примером может служить тот факт, что, несмотря на задолженность по заработной плате, по расчетам с увольняемыми работниками в </w:t>
      </w:r>
      <w:r w:rsidRPr="00284107">
        <w:rPr>
          <w:rFonts w:ascii="Times New Roman" w:hAnsi="Times New Roman"/>
          <w:color w:val="000000" w:themeColor="text1"/>
          <w:sz w:val="28"/>
          <w:szCs w:val="28"/>
        </w:rPr>
        <w:t>ОАО «КЗСК»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а также наличие комиссии по трудовым спорам на предприятии, никто из работников на сегодняшний день так и не написал заявление в КТС. </w:t>
      </w:r>
    </w:p>
    <w:p w:rsidR="00141D3E" w:rsidRPr="004C22A2" w:rsidRDefault="00141D3E" w:rsidP="00141D3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A2">
        <w:rPr>
          <w:rFonts w:ascii="Times New Roman" w:hAnsi="Times New Roman" w:cs="Times New Roman"/>
          <w:sz w:val="28"/>
          <w:szCs w:val="28"/>
        </w:rPr>
        <w:t>В целях реализации права работников на своевременную выплату зарплаты</w:t>
      </w:r>
      <w:r w:rsidR="0079060D">
        <w:rPr>
          <w:rFonts w:ascii="Times New Roman" w:hAnsi="Times New Roman" w:cs="Times New Roman"/>
          <w:sz w:val="28"/>
          <w:szCs w:val="28"/>
        </w:rPr>
        <w:t>,</w:t>
      </w:r>
      <w:r w:rsidRPr="004C2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весной 2018 года в ОАО «КЗСК» </w:t>
      </w:r>
      <w:r w:rsidRPr="004C22A2">
        <w:rPr>
          <w:rFonts w:ascii="Times New Roman" w:hAnsi="Times New Roman" w:cs="Times New Roman"/>
          <w:sz w:val="28"/>
          <w:szCs w:val="28"/>
        </w:rPr>
        <w:t>была организована встреча работников с  правовыми инспекторами Федерации профсоюзов РТ, Татрескома Росхимпрофсоюза, а также представителями отделов Пенсионного фонда РФ по РТ. В ходе встречи была доведена информация о правовых аспектах в период банкротства предприятия и действии процедуры наблюдения.</w:t>
      </w:r>
    </w:p>
    <w:p w:rsidR="00141D3E" w:rsidRDefault="00141D3E" w:rsidP="00141D3E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22A2">
        <w:rPr>
          <w:rFonts w:ascii="Times New Roman" w:hAnsi="Times New Roman" w:cs="Times New Roman"/>
          <w:sz w:val="28"/>
          <w:szCs w:val="28"/>
        </w:rPr>
        <w:tab/>
        <w:t>Особое внимание было уделено консультации о порядке применения возможности обращения в комиссию по трудовым спорам для истребования выплаты зарплаты. Профкомом предприятия также была проведена информационная работа в рабочих коллективах цехов</w:t>
      </w:r>
      <w:r w:rsidR="0079060D">
        <w:rPr>
          <w:rFonts w:ascii="Times New Roman" w:hAnsi="Times New Roman" w:cs="Times New Roman"/>
          <w:sz w:val="28"/>
          <w:szCs w:val="28"/>
        </w:rPr>
        <w:t xml:space="preserve"> и на</w:t>
      </w:r>
      <w:r w:rsidR="00790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расширенном</w:t>
      </w:r>
      <w:r w:rsidR="00456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заседании профкома</w:t>
      </w:r>
      <w:r w:rsidRPr="007A4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Членам профкома, председателям цехкомов был ещё раз разъяснен механизм использования комиссии по трудовым спорам по взысканию задолженности по зарплате. Председатели </w:t>
      </w:r>
      <w:r w:rsidR="00954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цехкомов </w:t>
      </w:r>
      <w:r w:rsidRPr="007A4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провели разъяснение в цехах. Однако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A4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заявлений в КТС не поступало. </w:t>
      </w:r>
    </w:p>
    <w:p w:rsidR="00141D3E" w:rsidRPr="00284107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07">
        <w:rPr>
          <w:rFonts w:ascii="Times New Roman" w:hAnsi="Times New Roman"/>
          <w:sz w:val="28"/>
          <w:szCs w:val="28"/>
        </w:rPr>
        <w:t>Первичным профсоюзным организациям оказывалась практическая, методическая помощь:</w:t>
      </w:r>
    </w:p>
    <w:p w:rsidR="00141D3E" w:rsidRPr="00284107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07">
        <w:rPr>
          <w:rFonts w:ascii="Times New Roman" w:hAnsi="Times New Roman"/>
          <w:sz w:val="28"/>
          <w:szCs w:val="28"/>
        </w:rPr>
        <w:t>- по подготовке проектов коллективных договоров на предприятиях и организациях отрасли на 2018 год и последующие годы;</w:t>
      </w:r>
    </w:p>
    <w:p w:rsidR="00141D3E" w:rsidRPr="00284107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07">
        <w:rPr>
          <w:rFonts w:ascii="Times New Roman" w:hAnsi="Times New Roman"/>
          <w:sz w:val="28"/>
          <w:szCs w:val="28"/>
        </w:rPr>
        <w:t>- приведение коллективных договоров в соответствие с действующим Отраслевым соглашением при внесении в коллективные договоры изменений и дополнений либо заключении их на новый срок;</w:t>
      </w:r>
    </w:p>
    <w:p w:rsidR="00141D3E" w:rsidRPr="00284107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07">
        <w:rPr>
          <w:rFonts w:ascii="Times New Roman" w:hAnsi="Times New Roman"/>
          <w:sz w:val="28"/>
          <w:szCs w:val="28"/>
        </w:rPr>
        <w:lastRenderedPageBreak/>
        <w:t>- по анализу уровня и состава заработной платы на предприятиях отрасли, обеспечению профкомов и администрации предприятий необходимой информацией;</w:t>
      </w:r>
    </w:p>
    <w:p w:rsidR="00141D3E" w:rsidRPr="00284107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07">
        <w:rPr>
          <w:rFonts w:ascii="Times New Roman" w:hAnsi="Times New Roman"/>
          <w:sz w:val="28"/>
          <w:szCs w:val="28"/>
        </w:rPr>
        <w:t>- по осуществлению постоянного контроля на предприятиях отрасли за соблюдением трудового законодательства и проведению разъяснений действующего законодательства;</w:t>
      </w:r>
    </w:p>
    <w:p w:rsidR="00141D3E" w:rsidRPr="00284107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07">
        <w:rPr>
          <w:rFonts w:ascii="Times New Roman" w:hAnsi="Times New Roman"/>
          <w:sz w:val="28"/>
          <w:szCs w:val="28"/>
        </w:rPr>
        <w:t>- по осуществлению контроля правильности заключения трудовых договоров и оформления приказов с работниками отрасли;</w:t>
      </w:r>
    </w:p>
    <w:p w:rsidR="00141D3E" w:rsidRPr="00284107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07">
        <w:rPr>
          <w:rFonts w:ascii="Times New Roman" w:hAnsi="Times New Roman"/>
          <w:sz w:val="28"/>
          <w:szCs w:val="28"/>
        </w:rPr>
        <w:t xml:space="preserve">- по правовому регулированию труда профсоюзных работников, выявлению и решению проблем, связанных с трудовой деятельностью председателей профкомов и профактива. </w:t>
      </w:r>
    </w:p>
    <w:p w:rsidR="00141D3E" w:rsidRPr="00284107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07">
        <w:rPr>
          <w:rFonts w:ascii="Times New Roman" w:hAnsi="Times New Roman"/>
          <w:sz w:val="28"/>
          <w:szCs w:val="28"/>
        </w:rPr>
        <w:t xml:space="preserve"> В 2018 году проводились правовые консультации и экспертизы при разработке и принятии различных проектов локальных нормативных актов, приказов, положений, по таким вопросам как: оплата сверхурочной работы; обучение во время работы; внедрение профессиональных стандартов; оплата работы в выходные и нерабочие праздничные дни; защита прав не освобожденного председателя профкома; простой; суммированный учет рабочего времени; гарантии беременным женщинам, женщинам, имеющих детей и т.д.</w:t>
      </w:r>
    </w:p>
    <w:p w:rsidR="00141D3E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07">
        <w:rPr>
          <w:rFonts w:ascii="Times New Roman" w:hAnsi="Times New Roman"/>
          <w:sz w:val="28"/>
          <w:szCs w:val="28"/>
        </w:rPr>
        <w:t>Особое внимание уделялось закону об изменениях пенсионной системы и связанным с ним вопросам.</w:t>
      </w:r>
    </w:p>
    <w:p w:rsidR="00141D3E" w:rsidRPr="00284107" w:rsidRDefault="00141D3E" w:rsidP="00141D3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07">
        <w:rPr>
          <w:rFonts w:ascii="Times New Roman" w:hAnsi="Times New Roman"/>
          <w:sz w:val="28"/>
          <w:szCs w:val="28"/>
        </w:rPr>
        <w:t>На предприятиях отрасли действуют постоянные комиссии по социальной защите, которые регулярно рассматривают и выносят на рассмотрение администрации предприятий вопросы, касающиеся оплаты труда, тарификации выполняемых работ, внедрения профстандартов,  установления обоснованных норм труда, замена устаревших и ошибочно установленных норм, распределения фондов стимулирования и социального развития, установления порядка и размеров выплаты вознаграждений по итогам работы за год, других доплат и льгот и др.</w:t>
      </w:r>
    </w:p>
    <w:p w:rsidR="00141D3E" w:rsidRPr="00284107" w:rsidRDefault="00141D3E" w:rsidP="00141D3E">
      <w:pPr>
        <w:tabs>
          <w:tab w:val="left" w:pos="6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07">
        <w:rPr>
          <w:rFonts w:ascii="Times New Roman" w:hAnsi="Times New Roman"/>
          <w:sz w:val="28"/>
          <w:szCs w:val="28"/>
        </w:rPr>
        <w:t xml:space="preserve">Комиссии поднимают вопросы занятости, среди которых: предупреждение массового высвобождения работников, расширение перечня льгот и компенсаций, предоставляемых высвобождающимся работникам, резервирование высвобождающихся рабочих мест за работниками предприятия, организация обучения и переобучения персонала с использованием учебной базы предприятия, службы занятости и профсоюзных учебных центров.  Помимо перечисленного, комиссии не оставляют без внимания разделы, связанные с социальными льготами и гарантиями. Так, производится сбор и обобщение предложений работников для включения в коллективный договор, контролируется правильность и </w:t>
      </w:r>
      <w:r w:rsidRPr="00284107">
        <w:rPr>
          <w:rFonts w:ascii="Times New Roman" w:hAnsi="Times New Roman"/>
          <w:sz w:val="28"/>
          <w:szCs w:val="28"/>
        </w:rPr>
        <w:lastRenderedPageBreak/>
        <w:t xml:space="preserve">полнота производимых доплат и выплат, законность привлечения работников к работе в выходные  и нерабочие праздничные дни, сверхурочной работе и т.д. </w:t>
      </w:r>
    </w:p>
    <w:p w:rsidR="00141D3E" w:rsidRPr="00284107" w:rsidRDefault="00141D3E" w:rsidP="00141D3E">
      <w:pPr>
        <w:tabs>
          <w:tab w:val="left" w:pos="600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84107">
        <w:rPr>
          <w:rFonts w:ascii="Times New Roman" w:hAnsi="Times New Roman"/>
          <w:sz w:val="28"/>
          <w:szCs w:val="28"/>
        </w:rPr>
        <w:t>Постоянно проводится личный приём членов профсоюза – работников и бывших работников предприятий и организаций химических отраслей промышленности Республики Татарстан. Была дана правовая оценка изданным работодателем приказам о совмещении профессий, переводе на неполный рабочий день, об увольнении по различным основаниям, о взысканиях в отношении работников, о заключении дополнительных соглашений к трудовому договору, проводились консультации и разъяснения работникам-членам профсоюза по жилищным вопросам</w:t>
      </w:r>
      <w:r w:rsidRPr="00284107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.  </w:t>
      </w:r>
    </w:p>
    <w:p w:rsidR="00141D3E" w:rsidRPr="00284107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работники обращ</w:t>
      </w:r>
      <w:r w:rsidR="00C618CB">
        <w:rPr>
          <w:rFonts w:ascii="Times New Roman" w:hAnsi="Times New Roman"/>
          <w:sz w:val="28"/>
          <w:szCs w:val="28"/>
        </w:rPr>
        <w:t>ались за консультацией в Татрес</w:t>
      </w:r>
      <w:r>
        <w:rPr>
          <w:rFonts w:ascii="Times New Roman" w:hAnsi="Times New Roman"/>
          <w:sz w:val="28"/>
          <w:szCs w:val="28"/>
        </w:rPr>
        <w:t>ком Росхимпрофсоюза по следующим вопросам</w:t>
      </w:r>
      <w:r w:rsidRPr="00284107">
        <w:rPr>
          <w:rFonts w:ascii="Times New Roman" w:hAnsi="Times New Roman"/>
          <w:sz w:val="28"/>
          <w:szCs w:val="28"/>
        </w:rPr>
        <w:t>:</w:t>
      </w:r>
    </w:p>
    <w:p w:rsidR="00141D3E" w:rsidRPr="00284107" w:rsidRDefault="00141D3E" w:rsidP="00141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07">
        <w:rPr>
          <w:rFonts w:ascii="Times New Roman" w:hAnsi="Times New Roman"/>
          <w:sz w:val="28"/>
          <w:szCs w:val="28"/>
        </w:rPr>
        <w:t xml:space="preserve">- неперечисление работодателем отчислений в ПФР за различные периоды работ (ОАО «КЗСК»); </w:t>
      </w:r>
    </w:p>
    <w:p w:rsidR="00141D3E" w:rsidRPr="00284107" w:rsidRDefault="00C618CB" w:rsidP="00141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1D3E" w:rsidRPr="00284107">
        <w:rPr>
          <w:rFonts w:ascii="Times New Roman" w:hAnsi="Times New Roman"/>
          <w:sz w:val="28"/>
          <w:szCs w:val="28"/>
        </w:rPr>
        <w:t xml:space="preserve">соблюдение действующего законодательства при сокращении штата в АО «Средне-Вожский Транснефтепродукт»;  </w:t>
      </w:r>
    </w:p>
    <w:p w:rsidR="00141D3E" w:rsidRPr="00284107" w:rsidRDefault="00141D3E" w:rsidP="00141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07">
        <w:rPr>
          <w:rFonts w:ascii="Times New Roman" w:hAnsi="Times New Roman"/>
          <w:sz w:val="28"/>
          <w:szCs w:val="28"/>
        </w:rPr>
        <w:t>- проверка правильности исчисления трудового стажа, включения в специальный стаж определенных периодов работы и признания права на досрочную страховую пенсию по старости по Списку № 2 (</w:t>
      </w:r>
      <w:r>
        <w:rPr>
          <w:rFonts w:ascii="Times New Roman" w:hAnsi="Times New Roman"/>
          <w:sz w:val="28"/>
          <w:szCs w:val="28"/>
        </w:rPr>
        <w:t xml:space="preserve">ПАО «КОС»; </w:t>
      </w:r>
      <w:r w:rsidRPr="00284107">
        <w:rPr>
          <w:rFonts w:ascii="Times New Roman" w:hAnsi="Times New Roman"/>
          <w:sz w:val="28"/>
          <w:szCs w:val="28"/>
        </w:rPr>
        <w:t xml:space="preserve"> ООО «НПП «Тасма»);</w:t>
      </w:r>
    </w:p>
    <w:p w:rsidR="00141D3E" w:rsidRPr="00284107" w:rsidRDefault="00141D3E" w:rsidP="00141D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107">
        <w:rPr>
          <w:rFonts w:ascii="Times New Roman" w:hAnsi="Times New Roman"/>
          <w:sz w:val="28"/>
          <w:szCs w:val="28"/>
        </w:rPr>
        <w:t xml:space="preserve">- правомерность сокращения работника  </w:t>
      </w:r>
      <w:r>
        <w:rPr>
          <w:rFonts w:ascii="Times New Roman" w:hAnsi="Times New Roman"/>
          <w:sz w:val="28"/>
          <w:szCs w:val="28"/>
        </w:rPr>
        <w:t>(</w:t>
      </w:r>
      <w:r w:rsidRPr="00284107">
        <w:rPr>
          <w:rFonts w:ascii="Times New Roman" w:hAnsi="Times New Roman"/>
          <w:sz w:val="28"/>
          <w:szCs w:val="28"/>
        </w:rPr>
        <w:t>ПАО «КОС»</w:t>
      </w:r>
      <w:r>
        <w:rPr>
          <w:rFonts w:ascii="Times New Roman" w:hAnsi="Times New Roman"/>
          <w:sz w:val="28"/>
          <w:szCs w:val="28"/>
        </w:rPr>
        <w:t>)</w:t>
      </w:r>
      <w:r w:rsidRPr="00284107">
        <w:rPr>
          <w:rFonts w:ascii="Times New Roman" w:hAnsi="Times New Roman"/>
          <w:sz w:val="28"/>
          <w:szCs w:val="28"/>
        </w:rPr>
        <w:t>;</w:t>
      </w:r>
    </w:p>
    <w:p w:rsidR="00141D3E" w:rsidRPr="00284107" w:rsidRDefault="00141D3E" w:rsidP="00141D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107">
        <w:rPr>
          <w:rFonts w:ascii="Times New Roman" w:hAnsi="Times New Roman"/>
          <w:sz w:val="28"/>
          <w:szCs w:val="28"/>
        </w:rPr>
        <w:t>- правомерность требования предоставления справок о наличии (отсутствии) судимости (ПАО «КОС»);</w:t>
      </w:r>
    </w:p>
    <w:p w:rsidR="00141D3E" w:rsidRPr="00284107" w:rsidRDefault="00C618CB" w:rsidP="00141D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1D3E" w:rsidRPr="00284107"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>сть увольнения</w:t>
      </w:r>
      <w:r w:rsidR="00141D3E" w:rsidRPr="00284107">
        <w:rPr>
          <w:rFonts w:ascii="Times New Roman" w:hAnsi="Times New Roman"/>
          <w:sz w:val="28"/>
          <w:szCs w:val="28"/>
        </w:rPr>
        <w:t xml:space="preserve"> работника без обязательной отработки положенных двух недель;</w:t>
      </w:r>
    </w:p>
    <w:p w:rsidR="00141D3E" w:rsidRPr="00284107" w:rsidRDefault="00141D3E" w:rsidP="00141D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107">
        <w:rPr>
          <w:rFonts w:ascii="Times New Roman" w:hAnsi="Times New Roman"/>
          <w:sz w:val="28"/>
          <w:szCs w:val="28"/>
        </w:rPr>
        <w:t>- возмещение</w:t>
      </w:r>
      <w:r>
        <w:rPr>
          <w:rFonts w:ascii="Times New Roman" w:hAnsi="Times New Roman"/>
          <w:sz w:val="28"/>
          <w:szCs w:val="28"/>
        </w:rPr>
        <w:t xml:space="preserve"> убытков при ДТП (</w:t>
      </w:r>
      <w:r w:rsidRPr="00284107">
        <w:rPr>
          <w:rFonts w:ascii="Times New Roman" w:hAnsi="Times New Roman"/>
          <w:sz w:val="28"/>
          <w:szCs w:val="28"/>
        </w:rPr>
        <w:t>ПАО «КОС»)</w:t>
      </w:r>
      <w:r>
        <w:rPr>
          <w:rFonts w:ascii="Times New Roman" w:hAnsi="Times New Roman"/>
          <w:sz w:val="28"/>
          <w:szCs w:val="28"/>
        </w:rPr>
        <w:t>, и др.</w:t>
      </w:r>
    </w:p>
    <w:p w:rsidR="00141D3E" w:rsidRPr="00284107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продолжила свою работу</w:t>
      </w:r>
      <w:r w:rsidRPr="00284107">
        <w:rPr>
          <w:rFonts w:ascii="Times New Roman" w:hAnsi="Times New Roman"/>
          <w:sz w:val="28"/>
          <w:szCs w:val="28"/>
        </w:rPr>
        <w:t xml:space="preserve"> комиссия по подготовке, заключению и контролю за выполнением Отраслевого соглашения по предприятиям и организациям химической, нефтехимической,</w:t>
      </w:r>
      <w:r>
        <w:rPr>
          <w:rFonts w:ascii="Times New Roman" w:hAnsi="Times New Roman"/>
          <w:sz w:val="28"/>
          <w:szCs w:val="28"/>
        </w:rPr>
        <w:t xml:space="preserve"> нефтеперерабатывающей, химико–</w:t>
      </w:r>
      <w:r w:rsidRPr="00284107">
        <w:rPr>
          <w:rFonts w:ascii="Times New Roman" w:hAnsi="Times New Roman"/>
          <w:sz w:val="28"/>
          <w:szCs w:val="28"/>
        </w:rPr>
        <w:t>фармацевтической отраслям промышленности и системы нефтепродуктообеспечения Республики Татарстан на 2017-2019 годы.</w:t>
      </w:r>
    </w:p>
    <w:p w:rsidR="00141D3E" w:rsidRPr="00284107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4107">
        <w:rPr>
          <w:rFonts w:ascii="Times New Roman" w:hAnsi="Times New Roman"/>
          <w:sz w:val="28"/>
          <w:szCs w:val="28"/>
        </w:rPr>
        <w:t xml:space="preserve">С целью осуществления контроля за соблюдением социально – трудовых </w:t>
      </w:r>
      <w:r>
        <w:rPr>
          <w:rFonts w:ascii="Times New Roman" w:hAnsi="Times New Roman"/>
          <w:sz w:val="28"/>
          <w:szCs w:val="28"/>
        </w:rPr>
        <w:t>прав работников, было проведен</w:t>
      </w:r>
      <w:r w:rsidRPr="00284107">
        <w:rPr>
          <w:rFonts w:ascii="Times New Roman" w:hAnsi="Times New Roman"/>
          <w:sz w:val="28"/>
          <w:szCs w:val="28"/>
        </w:rPr>
        <w:t>о анкетирование объединенных и первичных профорганизаций в части применения и выполнения на предприятиях положений и норм отраслевых тарифных соглашений и коллективных договоров. Важно было убедиться в том, что при подготовке коллективных  договоров на предприятиях отрасли применяются положения</w:t>
      </w:r>
      <w:r w:rsidR="001E6DB3">
        <w:rPr>
          <w:rFonts w:ascii="Times New Roman" w:hAnsi="Times New Roman"/>
          <w:sz w:val="28"/>
          <w:szCs w:val="28"/>
        </w:rPr>
        <w:t xml:space="preserve"> российского</w:t>
      </w:r>
      <w:r w:rsidRPr="00284107">
        <w:rPr>
          <w:rFonts w:ascii="Times New Roman" w:hAnsi="Times New Roman"/>
        </w:rPr>
        <w:t xml:space="preserve"> </w:t>
      </w:r>
      <w:r w:rsidRPr="00284107">
        <w:rPr>
          <w:rFonts w:ascii="Times New Roman" w:hAnsi="Times New Roman"/>
          <w:sz w:val="28"/>
          <w:szCs w:val="28"/>
        </w:rPr>
        <w:t>Отрасл</w:t>
      </w:r>
      <w:r w:rsidR="001E6DB3">
        <w:rPr>
          <w:rFonts w:ascii="Times New Roman" w:hAnsi="Times New Roman"/>
          <w:sz w:val="28"/>
          <w:szCs w:val="28"/>
        </w:rPr>
        <w:t>евого тарифного соглашения</w:t>
      </w:r>
      <w:r w:rsidRPr="00284107">
        <w:rPr>
          <w:rFonts w:ascii="Times New Roman" w:hAnsi="Times New Roman"/>
          <w:sz w:val="28"/>
          <w:szCs w:val="28"/>
        </w:rPr>
        <w:t xml:space="preserve">;  положения заключенных  коллективных договоров выполняются работодателями; соблюдаются нормы </w:t>
      </w:r>
      <w:r w:rsidRPr="00284107">
        <w:rPr>
          <w:rFonts w:ascii="Times New Roman" w:hAnsi="Times New Roman"/>
          <w:sz w:val="28"/>
          <w:szCs w:val="28"/>
        </w:rPr>
        <w:lastRenderedPageBreak/>
        <w:t>Трудового Кодекса РФ; выплачивается ли заработная плата работникам в установленные коллективными договорами сроки, и др. значимые для всех работников вопросы.</w:t>
      </w:r>
    </w:p>
    <w:p w:rsidR="00141D3E" w:rsidRPr="00323A88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88">
        <w:rPr>
          <w:rFonts w:ascii="Times New Roman" w:hAnsi="Times New Roman"/>
          <w:sz w:val="28"/>
          <w:szCs w:val="28"/>
        </w:rPr>
        <w:t xml:space="preserve">Татарстанский республиканский комитет Росхимпрофсоюза и его комиссия по защите социально-экономических прав и интересов работников в 2018 году уделяли постоянное внимание производственно-экономической деятельности предприятий химических отраслей промышленности, её социальным и трудовым составляющим. </w:t>
      </w:r>
    </w:p>
    <w:p w:rsidR="00141D3E" w:rsidRPr="00323A88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88">
        <w:rPr>
          <w:rFonts w:ascii="Times New Roman" w:hAnsi="Times New Roman"/>
          <w:sz w:val="28"/>
          <w:szCs w:val="28"/>
        </w:rPr>
        <w:t xml:space="preserve">Главным инструментом влияния работников на управление производством и распределение его результатов остаётся институт социального партнёрства, которому в Республике Татарстан в 2018 году исполнилось 27 лет, и коллективный договор, как основной инструмент системы договорного регулирования социально-трудовых отношений. </w:t>
      </w:r>
    </w:p>
    <w:p w:rsidR="00141D3E" w:rsidRPr="00323A88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88">
        <w:rPr>
          <w:rFonts w:ascii="Times New Roman" w:hAnsi="Times New Roman"/>
          <w:sz w:val="28"/>
          <w:szCs w:val="28"/>
        </w:rPr>
        <w:t>Действующее отраслевое Соглашение по предприятиям и организациям химической, нефтехимической, нефтеперерабатывающей, химико-фармацевтической отраслям  промышленности и системы нефтепродуктообеспечения Республики Татарстан было заключено в 2017 году сроком на три года. Приоритетными направлениями при заключен</w:t>
      </w:r>
      <w:r>
        <w:rPr>
          <w:rFonts w:ascii="Times New Roman" w:hAnsi="Times New Roman"/>
          <w:sz w:val="28"/>
          <w:szCs w:val="28"/>
        </w:rPr>
        <w:t xml:space="preserve">ии отраслевого Соглашения являются </w:t>
      </w:r>
      <w:r w:rsidRPr="00323A88">
        <w:rPr>
          <w:rFonts w:ascii="Times New Roman" w:hAnsi="Times New Roman"/>
          <w:sz w:val="28"/>
          <w:szCs w:val="28"/>
        </w:rPr>
        <w:t>конкретные меры по обеспечению ежегодного роста уровня реальной заработной платы работников, сохранению и созданию рабочих мест с безопасными условиями труда, повышению социальной защищённости работников, в том числе в случае задержки причитающихся работнику выплат, дальнейшему конструктивному развитию социального партнёрства в отрасли.</w:t>
      </w:r>
    </w:p>
    <w:p w:rsidR="00141D3E" w:rsidRPr="00323A88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88">
        <w:rPr>
          <w:rFonts w:ascii="Times New Roman" w:hAnsi="Times New Roman"/>
          <w:sz w:val="28"/>
          <w:szCs w:val="28"/>
        </w:rPr>
        <w:t xml:space="preserve">На совместном заседании Татрескома Росхимпрофсоюза, Министерства промышленности и торговли Республики Татарстан, Регионального объединения работодателей «Ассоциация предприятий и промышленников Республики Татарстан», ОАО «Татнефтехиминвест-холдинг», состоявшемся в марте 2018 года, был заслушан отчёт о выполнении отраслевого Соглашения за прошедший год. </w:t>
      </w:r>
    </w:p>
    <w:p w:rsidR="00141D3E" w:rsidRPr="00323A88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88">
        <w:rPr>
          <w:rFonts w:ascii="Times New Roman" w:hAnsi="Times New Roman"/>
          <w:sz w:val="28"/>
          <w:szCs w:val="28"/>
        </w:rPr>
        <w:t>В рамках действующего отраслевого Соглашения на предприятиях осуществлялась работа по обеспечению трудовых прав в области охраны труда, занятости, оплаты труда и других социальных гарантий работников, что имело важное значение для обеспечения эффективной работы самих предприятий. При этом отмечено, что принятые сторонами в рамках  отраслевого Соглашения обязательства</w:t>
      </w:r>
      <w:r>
        <w:rPr>
          <w:rFonts w:ascii="Times New Roman" w:hAnsi="Times New Roman"/>
          <w:sz w:val="28"/>
          <w:szCs w:val="28"/>
        </w:rPr>
        <w:t>,</w:t>
      </w:r>
      <w:r w:rsidRPr="00323A88">
        <w:rPr>
          <w:rFonts w:ascii="Times New Roman" w:hAnsi="Times New Roman"/>
          <w:sz w:val="28"/>
          <w:szCs w:val="28"/>
        </w:rPr>
        <w:t xml:space="preserve"> в целом выполнены.</w:t>
      </w:r>
    </w:p>
    <w:p w:rsidR="00141D3E" w:rsidRPr="00323A88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88">
        <w:rPr>
          <w:rFonts w:ascii="Times New Roman" w:hAnsi="Times New Roman"/>
          <w:sz w:val="28"/>
          <w:szCs w:val="28"/>
        </w:rPr>
        <w:t xml:space="preserve">В соответствии с обязательствами отраслевого Соглашения на 2017-2019 годы, а также в целях дальнейшего развития социального партнёрства, повышения роли коллективных договоров в защите </w:t>
      </w:r>
      <w:r>
        <w:rPr>
          <w:rFonts w:ascii="Times New Roman" w:hAnsi="Times New Roman"/>
          <w:sz w:val="28"/>
          <w:szCs w:val="28"/>
        </w:rPr>
        <w:t xml:space="preserve">социально-трудовых </w:t>
      </w:r>
      <w:r>
        <w:rPr>
          <w:rFonts w:ascii="Times New Roman" w:hAnsi="Times New Roman"/>
          <w:sz w:val="28"/>
          <w:szCs w:val="28"/>
        </w:rPr>
        <w:lastRenderedPageBreak/>
        <w:t xml:space="preserve">прав </w:t>
      </w:r>
      <w:r w:rsidRPr="00323A88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>,</w:t>
      </w:r>
      <w:r w:rsidRPr="00323A88">
        <w:rPr>
          <w:rFonts w:ascii="Times New Roman" w:hAnsi="Times New Roman"/>
          <w:sz w:val="28"/>
          <w:szCs w:val="28"/>
        </w:rPr>
        <w:t xml:space="preserve"> Татреско</w:t>
      </w:r>
      <w:r>
        <w:rPr>
          <w:rFonts w:ascii="Times New Roman" w:hAnsi="Times New Roman"/>
          <w:sz w:val="28"/>
          <w:szCs w:val="28"/>
        </w:rPr>
        <w:t>мом Росхимпрофсоюза был проведен</w:t>
      </w:r>
      <w:r w:rsidRPr="00323A88">
        <w:rPr>
          <w:rFonts w:ascii="Times New Roman" w:hAnsi="Times New Roman"/>
          <w:sz w:val="28"/>
          <w:szCs w:val="28"/>
        </w:rPr>
        <w:t xml:space="preserve"> отраслевой этап конкурса «Лучший коллективный договор»</w:t>
      </w:r>
      <w:r w:rsidRPr="00323A88">
        <w:rPr>
          <w:rFonts w:ascii="Times New Roman" w:hAnsi="Times New Roman"/>
          <w:b/>
          <w:sz w:val="28"/>
          <w:szCs w:val="28"/>
        </w:rPr>
        <w:t xml:space="preserve"> </w:t>
      </w:r>
      <w:r w:rsidRPr="00323A88">
        <w:rPr>
          <w:rFonts w:ascii="Times New Roman" w:hAnsi="Times New Roman"/>
          <w:sz w:val="28"/>
          <w:szCs w:val="28"/>
        </w:rPr>
        <w:t>по итогам 2017 года.</w:t>
      </w:r>
    </w:p>
    <w:p w:rsidR="00141D3E" w:rsidRPr="00323A88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88">
        <w:rPr>
          <w:rFonts w:ascii="Times New Roman" w:hAnsi="Times New Roman"/>
          <w:sz w:val="28"/>
          <w:szCs w:val="28"/>
        </w:rPr>
        <w:t>Комиссия Татрескома Росхимпрофсоюза по защите социально-экономических прав и интересов работников, на основе Положения отраслевого этапа конкурса ФПРТ «Лучший коллективный договор», ежегодной отчётности «Стоимость коллективного договора»</w:t>
      </w:r>
      <w:r>
        <w:rPr>
          <w:rFonts w:ascii="Times New Roman" w:hAnsi="Times New Roman"/>
          <w:sz w:val="28"/>
          <w:szCs w:val="28"/>
        </w:rPr>
        <w:t>,</w:t>
      </w:r>
      <w:r w:rsidRPr="00323A88">
        <w:rPr>
          <w:rFonts w:ascii="Times New Roman" w:hAnsi="Times New Roman"/>
          <w:sz w:val="28"/>
          <w:szCs w:val="28"/>
        </w:rPr>
        <w:t xml:space="preserve"> основными критериями считала:</w:t>
      </w:r>
    </w:p>
    <w:p w:rsidR="00141D3E" w:rsidRPr="00323A88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88">
        <w:rPr>
          <w:rFonts w:ascii="Times New Roman" w:hAnsi="Times New Roman"/>
          <w:sz w:val="28"/>
          <w:szCs w:val="28"/>
        </w:rPr>
        <w:t>- выполнение коллективного договора в полном объёме (по отчётным документам за 2017 год);</w:t>
      </w:r>
    </w:p>
    <w:p w:rsidR="00141D3E" w:rsidRPr="00323A88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88">
        <w:rPr>
          <w:rFonts w:ascii="Times New Roman" w:hAnsi="Times New Roman"/>
          <w:sz w:val="28"/>
          <w:szCs w:val="28"/>
        </w:rPr>
        <w:t>- соответствие положений коллективного договора  действующему законодательству, республиканским, отраслевым Соглашениям;</w:t>
      </w:r>
    </w:p>
    <w:p w:rsidR="00141D3E" w:rsidRPr="00323A88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88">
        <w:rPr>
          <w:rFonts w:ascii="Times New Roman" w:hAnsi="Times New Roman"/>
          <w:sz w:val="28"/>
          <w:szCs w:val="28"/>
        </w:rPr>
        <w:t xml:space="preserve">- уровень оплаты труда, динамика роста заработной платы за два последних года; </w:t>
      </w:r>
    </w:p>
    <w:p w:rsidR="00141D3E" w:rsidRPr="00323A88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88">
        <w:rPr>
          <w:rFonts w:ascii="Times New Roman" w:hAnsi="Times New Roman"/>
          <w:sz w:val="28"/>
          <w:szCs w:val="28"/>
        </w:rPr>
        <w:t>- объём социальных гарантий сверх законодательных норм;</w:t>
      </w:r>
    </w:p>
    <w:p w:rsidR="00141D3E" w:rsidRPr="00323A88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88">
        <w:rPr>
          <w:rFonts w:ascii="Times New Roman" w:hAnsi="Times New Roman"/>
          <w:sz w:val="28"/>
          <w:szCs w:val="28"/>
        </w:rPr>
        <w:t>- уровень профсоюзного членства на предприятии;</w:t>
      </w:r>
    </w:p>
    <w:p w:rsidR="00141D3E" w:rsidRPr="00323A88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88">
        <w:rPr>
          <w:rFonts w:ascii="Times New Roman" w:hAnsi="Times New Roman"/>
          <w:sz w:val="28"/>
          <w:szCs w:val="28"/>
        </w:rPr>
        <w:t>- выделение средств на оздоровление работников;</w:t>
      </w:r>
    </w:p>
    <w:p w:rsidR="00141D3E" w:rsidRPr="00323A88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88">
        <w:rPr>
          <w:rFonts w:ascii="Times New Roman" w:hAnsi="Times New Roman"/>
          <w:sz w:val="28"/>
          <w:szCs w:val="28"/>
        </w:rPr>
        <w:t>- выделение средств на  виды материального поощрения работников и материальную помощь;</w:t>
      </w:r>
    </w:p>
    <w:p w:rsidR="00141D3E" w:rsidRPr="00323A88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88">
        <w:rPr>
          <w:rFonts w:ascii="Times New Roman" w:hAnsi="Times New Roman"/>
          <w:sz w:val="28"/>
          <w:szCs w:val="28"/>
        </w:rPr>
        <w:t>- предоставление дополнительных льгот женщинам;</w:t>
      </w:r>
    </w:p>
    <w:p w:rsidR="00141D3E" w:rsidRPr="00323A88" w:rsidRDefault="00141D3E" w:rsidP="0014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88">
        <w:rPr>
          <w:rFonts w:ascii="Times New Roman" w:hAnsi="Times New Roman"/>
          <w:sz w:val="28"/>
          <w:szCs w:val="28"/>
        </w:rPr>
        <w:t>- выделение средств на культурно-массовую работу и спорт.</w:t>
      </w:r>
    </w:p>
    <w:p w:rsidR="00141D3E" w:rsidRPr="00135D87" w:rsidRDefault="00141D3E" w:rsidP="00141D3E">
      <w:pPr>
        <w:pStyle w:val="3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конкурса п</w:t>
      </w:r>
      <w:r w:rsidRPr="00323A88">
        <w:rPr>
          <w:rFonts w:ascii="Times New Roman" w:hAnsi="Times New Roman"/>
          <w:sz w:val="28"/>
          <w:szCs w:val="28"/>
        </w:rPr>
        <w:t>обедителями среди предприятий производственной сферы нефтехимического комплекса РТ были признаны коллективные договоры</w:t>
      </w:r>
      <w:r w:rsidRPr="00323A88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ПАО «Казаньоргсинтез» и ПАО «Нижнекамскнефтехим». </w:t>
      </w:r>
      <w:r w:rsidRPr="00323A88">
        <w:rPr>
          <w:rFonts w:ascii="Times New Roman" w:hAnsi="Times New Roman"/>
          <w:sz w:val="28"/>
          <w:szCs w:val="28"/>
        </w:rPr>
        <w:t>Победителями конкурса в группе предприятий непроизводственной сферы признаны  коллективные договоры ОАО «Татнефтепродукт» и АО «Сре</w:t>
      </w:r>
      <w:r>
        <w:rPr>
          <w:rFonts w:ascii="Times New Roman" w:hAnsi="Times New Roman"/>
          <w:sz w:val="28"/>
          <w:szCs w:val="28"/>
        </w:rPr>
        <w:t xml:space="preserve">дне-Волжский Транснефтепродукт». </w:t>
      </w:r>
      <w:r w:rsidRPr="00323A88">
        <w:rPr>
          <w:rFonts w:ascii="Times New Roman" w:hAnsi="Times New Roman"/>
          <w:sz w:val="28"/>
          <w:szCs w:val="28"/>
        </w:rPr>
        <w:t>Дипломантом  конкурса в группе предприятий производственной сферы признан коллективный договор АО «Аммоний»</w:t>
      </w:r>
      <w:r>
        <w:rPr>
          <w:rFonts w:ascii="Times New Roman" w:hAnsi="Times New Roman"/>
          <w:sz w:val="28"/>
          <w:szCs w:val="28"/>
        </w:rPr>
        <w:t>.</w:t>
      </w:r>
    </w:p>
    <w:p w:rsidR="00141D3E" w:rsidRDefault="00141D3E" w:rsidP="00141D3E">
      <w:pPr>
        <w:spacing w:after="0"/>
        <w:ind w:firstLine="709"/>
        <w:jc w:val="both"/>
        <w:rPr>
          <w:rFonts w:ascii="Arial" w:hAnsi="Arial" w:cs="Arial"/>
          <w:b/>
          <w:bCs/>
          <w:color w:val="000000"/>
          <w:sz w:val="18"/>
        </w:rPr>
      </w:pPr>
      <w:r w:rsidRPr="00323A88">
        <w:rPr>
          <w:rFonts w:ascii="Times New Roman" w:hAnsi="Times New Roman"/>
          <w:sz w:val="28"/>
          <w:szCs w:val="28"/>
        </w:rPr>
        <w:t>Ежемесячно собиралась и анализировалась информация по средней заработной плате на предприятиях химических отраслей, два раза в год – информация о тарифах первого разряда, минимальной заработной плате, доле тарифа в оплате труда, количестве работников, получающих заработную плату ниже прожиточного минимума и минимального потребительского бюджета. Вся информация о средней заработной плате, а также данные об оплате труда в Республике Татарстан, иные справочные сведения своевременно доводились до профсоюзных комитетов и отделов организации труда и заработной платы предприятий, где действуют первичные профсоюзные организации, входящие в Татарстанскую республиканскую организацию Росхимпрофсоюза.</w:t>
      </w:r>
      <w:r w:rsidRPr="007A3AC6">
        <w:rPr>
          <w:rFonts w:ascii="Times New Roman" w:hAnsi="Times New Roman"/>
          <w:sz w:val="28"/>
          <w:szCs w:val="28"/>
        </w:rPr>
        <w:t xml:space="preserve"> </w:t>
      </w:r>
      <w:r w:rsidRPr="00323A88">
        <w:rPr>
          <w:rFonts w:ascii="Times New Roman" w:hAnsi="Times New Roman"/>
          <w:sz w:val="28"/>
          <w:szCs w:val="28"/>
        </w:rPr>
        <w:t>В</w:t>
      </w:r>
      <w:r w:rsidR="00503C67">
        <w:rPr>
          <w:rFonts w:ascii="Times New Roman" w:hAnsi="Times New Roman"/>
          <w:sz w:val="28"/>
          <w:szCs w:val="28"/>
        </w:rPr>
        <w:t>о всех профсоюзных комитетах</w:t>
      </w:r>
      <w:r w:rsidRPr="00323A88">
        <w:rPr>
          <w:rFonts w:ascii="Times New Roman" w:hAnsi="Times New Roman"/>
          <w:sz w:val="28"/>
          <w:szCs w:val="28"/>
        </w:rPr>
        <w:t xml:space="preserve"> </w:t>
      </w:r>
      <w:r w:rsidR="000E4FFA">
        <w:rPr>
          <w:rFonts w:ascii="Times New Roman" w:hAnsi="Times New Roman"/>
          <w:sz w:val="28"/>
          <w:szCs w:val="28"/>
        </w:rPr>
        <w:lastRenderedPageBreak/>
        <w:t xml:space="preserve">предприятий осуществляется </w:t>
      </w:r>
      <w:r w:rsidR="009A0063">
        <w:rPr>
          <w:rFonts w:ascii="Times New Roman" w:hAnsi="Times New Roman"/>
          <w:sz w:val="28"/>
          <w:szCs w:val="28"/>
        </w:rPr>
        <w:t>контроль</w:t>
      </w:r>
      <w:r w:rsidRPr="00323A88">
        <w:rPr>
          <w:rFonts w:ascii="Times New Roman" w:hAnsi="Times New Roman"/>
          <w:sz w:val="28"/>
          <w:szCs w:val="28"/>
        </w:rPr>
        <w:t xml:space="preserve"> за своевременностью выплаты заработной платы и перечислением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страхования. Все возникавшие проблемы оперативно решались в рабочем порядке.</w:t>
      </w:r>
    </w:p>
    <w:p w:rsidR="00141D3E" w:rsidRDefault="00141D3E" w:rsidP="00141D3E"/>
    <w:p w:rsidR="00761C4C" w:rsidRDefault="002F041D" w:rsidP="002F0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Насыбуллина Э.И.</w:t>
      </w:r>
    </w:p>
    <w:p w:rsidR="002F041D" w:rsidRPr="002F041D" w:rsidRDefault="002F041D" w:rsidP="002F0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(843) 236-19-73</w:t>
      </w:r>
    </w:p>
    <w:sectPr w:rsidR="002F041D" w:rsidRPr="002F041D" w:rsidSect="007B6A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FE" w:rsidRDefault="00C476FE" w:rsidP="00BC1C1B">
      <w:pPr>
        <w:spacing w:after="0" w:line="240" w:lineRule="auto"/>
      </w:pPr>
      <w:r>
        <w:separator/>
      </w:r>
    </w:p>
  </w:endnote>
  <w:endnote w:type="continuationSeparator" w:id="0">
    <w:p w:rsidR="00C476FE" w:rsidRDefault="00C476FE" w:rsidP="00BC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7116"/>
      <w:docPartObj>
        <w:docPartGallery w:val="Page Numbers (Bottom of Page)"/>
        <w:docPartUnique/>
      </w:docPartObj>
    </w:sdtPr>
    <w:sdtEndPr/>
    <w:sdtContent>
      <w:p w:rsidR="000D7652" w:rsidRDefault="00951ABE">
        <w:pPr>
          <w:pStyle w:val="a5"/>
          <w:jc w:val="right"/>
        </w:pPr>
        <w:r>
          <w:fldChar w:fldCharType="begin"/>
        </w:r>
        <w:r w:rsidR="00141D3E">
          <w:instrText xml:space="preserve"> PAGE   \* MERGEFORMAT </w:instrText>
        </w:r>
        <w:r>
          <w:fldChar w:fldCharType="separate"/>
        </w:r>
        <w:r w:rsidR="00990434">
          <w:rPr>
            <w:noProof/>
          </w:rPr>
          <w:t>2</w:t>
        </w:r>
        <w:r>
          <w:fldChar w:fldCharType="end"/>
        </w:r>
      </w:p>
    </w:sdtContent>
  </w:sdt>
  <w:p w:rsidR="000D7652" w:rsidRDefault="00C476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FE" w:rsidRDefault="00C476FE" w:rsidP="00BC1C1B">
      <w:pPr>
        <w:spacing w:after="0" w:line="240" w:lineRule="auto"/>
      </w:pPr>
      <w:r>
        <w:separator/>
      </w:r>
    </w:p>
  </w:footnote>
  <w:footnote w:type="continuationSeparator" w:id="0">
    <w:p w:rsidR="00C476FE" w:rsidRDefault="00C476FE" w:rsidP="00BC1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3E"/>
    <w:rsid w:val="000E4FFA"/>
    <w:rsid w:val="00141D3E"/>
    <w:rsid w:val="001E28E8"/>
    <w:rsid w:val="001E6DB3"/>
    <w:rsid w:val="002F041D"/>
    <w:rsid w:val="00456B67"/>
    <w:rsid w:val="00503C67"/>
    <w:rsid w:val="00611C5F"/>
    <w:rsid w:val="00630F5C"/>
    <w:rsid w:val="00761C4C"/>
    <w:rsid w:val="0079060D"/>
    <w:rsid w:val="008A6A94"/>
    <w:rsid w:val="00951ABE"/>
    <w:rsid w:val="00954429"/>
    <w:rsid w:val="00990434"/>
    <w:rsid w:val="009A0063"/>
    <w:rsid w:val="009C3131"/>
    <w:rsid w:val="00BC1C1B"/>
    <w:rsid w:val="00C476FE"/>
    <w:rsid w:val="00C618CB"/>
    <w:rsid w:val="00E12BE6"/>
    <w:rsid w:val="00E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41D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141D3E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141D3E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41D3E"/>
    <w:rPr>
      <w:rFonts w:ascii="Calibri" w:eastAsia="Calibri" w:hAnsi="Calibri" w:cs="Times New Roman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14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D3E"/>
  </w:style>
  <w:style w:type="paragraph" w:styleId="a7">
    <w:name w:val="Balloon Text"/>
    <w:basedOn w:val="a"/>
    <w:link w:val="a8"/>
    <w:uiPriority w:val="99"/>
    <w:semiHidden/>
    <w:unhideWhenUsed/>
    <w:rsid w:val="0099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41D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141D3E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141D3E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41D3E"/>
    <w:rPr>
      <w:rFonts w:ascii="Calibri" w:eastAsia="Calibri" w:hAnsi="Calibri" w:cs="Times New Roman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14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D3E"/>
  </w:style>
  <w:style w:type="paragraph" w:styleId="a7">
    <w:name w:val="Balloon Text"/>
    <w:basedOn w:val="a"/>
    <w:link w:val="a8"/>
    <w:uiPriority w:val="99"/>
    <w:semiHidden/>
    <w:unhideWhenUsed/>
    <w:rsid w:val="0099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Work</cp:lastModifiedBy>
  <cp:revision>2</cp:revision>
  <cp:lastPrinted>2018-11-08T08:53:00Z</cp:lastPrinted>
  <dcterms:created xsi:type="dcterms:W3CDTF">2018-11-08T08:54:00Z</dcterms:created>
  <dcterms:modified xsi:type="dcterms:W3CDTF">2018-11-08T08:54:00Z</dcterms:modified>
</cp:coreProperties>
</file>