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8"/>
        <w:gridCol w:w="237"/>
      </w:tblGrid>
      <w:tr w:rsidR="00CF21EA" w:rsidRPr="00CF21EA" w:rsidTr="00CF21EA">
        <w:tc>
          <w:tcPr>
            <w:tcW w:w="0" w:type="auto"/>
            <w:tcBorders>
              <w:top w:val="single" w:sz="6" w:space="0" w:color="DDDEE0"/>
            </w:tcBorders>
            <w:shd w:val="clear" w:color="auto" w:fill="FFFFFF"/>
            <w:tcMar>
              <w:top w:w="330" w:type="dxa"/>
              <w:left w:w="375" w:type="dxa"/>
              <w:bottom w:w="0" w:type="dxa"/>
              <w:right w:w="180" w:type="dxa"/>
            </w:tcMar>
            <w:vAlign w:val="center"/>
            <w:hideMark/>
          </w:tcPr>
          <w:p w:rsidR="00CF21EA" w:rsidRPr="00CF21EA" w:rsidRDefault="00CF21EA" w:rsidP="00CF21EA">
            <w:pPr>
              <w:spacing w:after="0" w:line="480" w:lineRule="atLeas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bookmarkStart w:id="0" w:name="mailruanchor_a5"/>
            <w:r w:rsidRPr="00CF21E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u w:val="single"/>
                <w:lang w:eastAsia="ru-RU"/>
              </w:rPr>
              <w:t>Какие обязательные требования должны соблюдаться в сфере отдыха работников?</w:t>
            </w:r>
            <w:bookmarkEnd w:id="0"/>
          </w:p>
        </w:tc>
        <w:tc>
          <w:tcPr>
            <w:tcW w:w="0" w:type="auto"/>
            <w:tcBorders>
              <w:top w:val="single" w:sz="6" w:space="0" w:color="DDDEE0"/>
            </w:tcBorders>
            <w:shd w:val="clear" w:color="auto" w:fill="FFFFFF"/>
            <w:tcMar>
              <w:top w:w="33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CF21EA" w:rsidRPr="00CF21EA" w:rsidRDefault="00CF21EA" w:rsidP="00CF2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bookmarkStart w:id="1" w:name="_GoBack"/>
            <w:bookmarkEnd w:id="1"/>
          </w:p>
        </w:tc>
      </w:tr>
      <w:tr w:rsidR="00CF21EA" w:rsidRPr="00CF21EA" w:rsidTr="00CF21EA">
        <w:tc>
          <w:tcPr>
            <w:tcW w:w="0" w:type="auto"/>
            <w:gridSpan w:val="2"/>
            <w:shd w:val="clear" w:color="auto" w:fill="FFFFFF"/>
            <w:tcMar>
              <w:top w:w="225" w:type="dxa"/>
              <w:left w:w="375" w:type="dxa"/>
              <w:bottom w:w="0" w:type="dxa"/>
              <w:right w:w="180" w:type="dxa"/>
            </w:tcMar>
            <w:vAlign w:val="center"/>
            <w:hideMark/>
          </w:tcPr>
          <w:p w:rsidR="00CF21EA" w:rsidRPr="00CF21EA" w:rsidRDefault="00CF21EA" w:rsidP="00CF21EA">
            <w:pPr>
              <w:spacing w:before="225"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21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Роструд</w:t>
            </w:r>
            <w:proofErr w:type="spellEnd"/>
            <w:r w:rsidRPr="00CF21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выпустил доклад с руководством по соблюдению обязательных требований. В частности, документ затрагивает такую сферу как время отдыха работников. Особое внимание уделяется следующим моментам:</w:t>
            </w:r>
            <w:r w:rsidRPr="00CF21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 перерыв для отдыха и питания не включается в рабочее время и не оплачивается;</w:t>
            </w:r>
            <w:r w:rsidRPr="00CF21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 работодатель не обязан предоставлять перерыв для отдыха и питания, если установленная для работника продолжительность ежедневной работы не превышает 4 часов;</w:t>
            </w:r>
            <w:r w:rsidRPr="00CF21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 работодатель обязан учитывать перерывы для кормления ребёнка в качестве рабочего времени и оплачивать их в размере среднего заработка;</w:t>
            </w:r>
            <w:r w:rsidRPr="00CF21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 продолжительность ежедневного междусменного отдыха должна быть не менее двойной продолжительности рабочего дня;</w:t>
            </w:r>
            <w:r w:rsidRPr="00CF21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 работодатель не вправе самостоятельно переносить выходной день, совпадающий с праздничным, на другой день;</w:t>
            </w:r>
            <w:r w:rsidRPr="00CF21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 работник обязан предоставить письменное заявление о предоставлении отпуска без сохранения заработной платы.</w:t>
            </w:r>
          </w:p>
        </w:tc>
      </w:tr>
    </w:tbl>
    <w:p w:rsidR="000F6B14" w:rsidRDefault="000F6B14"/>
    <w:sectPr w:rsidR="000F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EA"/>
    <w:rsid w:val="000F6B14"/>
    <w:rsid w:val="00C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B10F-A238-44B0-8D64-165251CA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NasibullinaEI</dc:creator>
  <cp:keywords/>
  <dc:description/>
  <cp:lastModifiedBy>NasibullinaEI</cp:lastModifiedBy>
  <cp:revision>1</cp:revision>
  <dcterms:created xsi:type="dcterms:W3CDTF">2022-08-10T06:25:00Z</dcterms:created>
  <dcterms:modified xsi:type="dcterms:W3CDTF">2022-08-10T06:28:00Z</dcterms:modified>
</cp:coreProperties>
</file>